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A5" w:rsidRPr="00C01136" w:rsidRDefault="00295CE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1136" w:rsidRP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77471" cy="1143000"/>
            <wp:effectExtent l="0" t="0" r="0" b="0"/>
            <wp:docPr id="1" name="Picture 1" descr="F:\Shared Resources\Logos\LFP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red Resources\Logos\LFP Logo B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72" cy="114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36" w:rsidRPr="00C01136" w:rsidRDefault="00C01136">
      <w:pPr>
        <w:rPr>
          <w:rFonts w:ascii="Arial" w:hAnsi="Arial" w:cs="Arial"/>
          <w:sz w:val="24"/>
          <w:szCs w:val="24"/>
        </w:rPr>
      </w:pPr>
    </w:p>
    <w:p w:rsidR="00C01136" w:rsidRPr="00C01136" w:rsidRDefault="00C01136">
      <w:pPr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CANCELATION</w:t>
      </w: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center"/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that the following Lake Forest Park </w:t>
      </w:r>
      <w:r w:rsidR="008D3911">
        <w:rPr>
          <w:rFonts w:ascii="Arial" w:hAnsi="Arial" w:cs="Arial"/>
          <w:sz w:val="24"/>
          <w:szCs w:val="24"/>
        </w:rPr>
        <w:t>Planning Commission</w:t>
      </w:r>
      <w:r w:rsidR="00944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meeting </w:t>
      </w:r>
      <w:r w:rsidR="00A25AB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canceled:</w:t>
      </w: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</w:p>
    <w:p w:rsidR="00A25ABA" w:rsidRDefault="008D3911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 </w:t>
      </w:r>
      <w:r w:rsidR="007826B3">
        <w:rPr>
          <w:rFonts w:ascii="Arial" w:hAnsi="Arial" w:cs="Arial"/>
          <w:sz w:val="24"/>
          <w:szCs w:val="24"/>
        </w:rPr>
        <w:t>June 25</w:t>
      </w:r>
      <w:r w:rsidR="008401C7">
        <w:rPr>
          <w:rFonts w:ascii="Arial" w:hAnsi="Arial" w:cs="Arial"/>
          <w:sz w:val="24"/>
          <w:szCs w:val="24"/>
        </w:rPr>
        <w:t>, 2019</w:t>
      </w:r>
    </w:p>
    <w:p w:rsidR="00C01136" w:rsidRDefault="008D3911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25ABA">
        <w:rPr>
          <w:rFonts w:ascii="Arial" w:hAnsi="Arial" w:cs="Arial"/>
          <w:sz w:val="24"/>
          <w:szCs w:val="24"/>
        </w:rPr>
        <w:t>:</w:t>
      </w:r>
      <w:r w:rsidR="00944600">
        <w:rPr>
          <w:rFonts w:ascii="Arial" w:hAnsi="Arial" w:cs="Arial"/>
          <w:sz w:val="24"/>
          <w:szCs w:val="24"/>
        </w:rPr>
        <w:t>0</w:t>
      </w:r>
      <w:r w:rsidR="00A25AB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9:00</w:t>
      </w:r>
      <w:r w:rsidR="00C01136">
        <w:rPr>
          <w:rFonts w:ascii="Arial" w:hAnsi="Arial" w:cs="Arial"/>
          <w:sz w:val="24"/>
          <w:szCs w:val="24"/>
        </w:rPr>
        <w:t xml:space="preserve"> p.m.</w:t>
      </w: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Lake Forest Park City Hall</w:t>
      </w:r>
    </w:p>
    <w:p w:rsidR="00C01136" w:rsidRDefault="00C01136" w:rsidP="00C01136">
      <w:pPr>
        <w:jc w:val="both"/>
        <w:rPr>
          <w:rFonts w:ascii="Arial" w:hAnsi="Arial" w:cs="Arial"/>
          <w:sz w:val="24"/>
          <w:szCs w:val="24"/>
        </w:rPr>
      </w:pPr>
    </w:p>
    <w:p w:rsidR="00C01136" w:rsidRDefault="007D67B0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</w:t>
      </w:r>
      <w:r w:rsidR="008401C7">
        <w:rPr>
          <w:rFonts w:ascii="Arial" w:hAnsi="Arial" w:cs="Arial"/>
          <w:sz w:val="24"/>
          <w:szCs w:val="24"/>
        </w:rPr>
        <w:t xml:space="preserve">of the </w:t>
      </w:r>
      <w:r w:rsidR="008D3911">
        <w:rPr>
          <w:rFonts w:ascii="Arial" w:hAnsi="Arial" w:cs="Arial"/>
          <w:sz w:val="24"/>
          <w:szCs w:val="24"/>
        </w:rPr>
        <w:t>Planning Commission</w:t>
      </w:r>
      <w:r w:rsidR="008401C7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 xml:space="preserve">scheduled for </w:t>
      </w:r>
      <w:r w:rsidR="00944600">
        <w:rPr>
          <w:rFonts w:ascii="Arial" w:hAnsi="Arial" w:cs="Arial"/>
          <w:sz w:val="24"/>
          <w:szCs w:val="24"/>
        </w:rPr>
        <w:t>Thurs</w:t>
      </w:r>
      <w:r>
        <w:rPr>
          <w:rFonts w:ascii="Arial" w:hAnsi="Arial" w:cs="Arial"/>
          <w:sz w:val="24"/>
          <w:szCs w:val="24"/>
        </w:rPr>
        <w:t xml:space="preserve">day, </w:t>
      </w:r>
      <w:r w:rsidR="007826B3">
        <w:rPr>
          <w:rFonts w:ascii="Arial" w:hAnsi="Arial" w:cs="Arial"/>
          <w:sz w:val="24"/>
          <w:szCs w:val="24"/>
        </w:rPr>
        <w:t>July 9</w:t>
      </w:r>
      <w:r w:rsidR="008559F4">
        <w:rPr>
          <w:rFonts w:ascii="Arial" w:hAnsi="Arial" w:cs="Arial"/>
          <w:sz w:val="24"/>
          <w:szCs w:val="24"/>
        </w:rPr>
        <w:t>,</w:t>
      </w:r>
      <w:r w:rsidR="003E2F27">
        <w:rPr>
          <w:rFonts w:ascii="Arial" w:hAnsi="Arial" w:cs="Arial"/>
          <w:sz w:val="24"/>
          <w:szCs w:val="24"/>
        </w:rPr>
        <w:t xml:space="preserve"> 201</w:t>
      </w:r>
      <w:r w:rsidR="008401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and will be noticed according to the Open Public Meetings Act</w:t>
      </w:r>
      <w:r w:rsidR="004C4D9A">
        <w:rPr>
          <w:rFonts w:ascii="Arial" w:hAnsi="Arial" w:cs="Arial"/>
          <w:sz w:val="24"/>
          <w:szCs w:val="24"/>
        </w:rPr>
        <w:t>.</w:t>
      </w:r>
    </w:p>
    <w:p w:rsidR="00093168" w:rsidRPr="00A25ABA" w:rsidRDefault="00093168" w:rsidP="00C01136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93168" w:rsidRDefault="00093168" w:rsidP="00C01136">
      <w:pPr>
        <w:jc w:val="both"/>
        <w:rPr>
          <w:rFonts w:ascii="Arial" w:hAnsi="Arial" w:cs="Arial"/>
          <w:sz w:val="24"/>
          <w:szCs w:val="24"/>
        </w:rPr>
      </w:pPr>
    </w:p>
    <w:p w:rsidR="00093168" w:rsidRDefault="00093168" w:rsidP="00C01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 </w:t>
      </w:r>
      <w:r w:rsidR="007826B3">
        <w:rPr>
          <w:rFonts w:ascii="Arial" w:hAnsi="Arial" w:cs="Arial"/>
          <w:sz w:val="24"/>
          <w:szCs w:val="24"/>
        </w:rPr>
        <w:t>June 24</w:t>
      </w:r>
      <w:r w:rsidR="008D3911">
        <w:rPr>
          <w:rFonts w:ascii="Arial" w:hAnsi="Arial" w:cs="Arial"/>
          <w:sz w:val="24"/>
          <w:szCs w:val="24"/>
        </w:rPr>
        <w:t>, 2019</w:t>
      </w:r>
    </w:p>
    <w:p w:rsidR="00093168" w:rsidRDefault="00093168" w:rsidP="00C01136">
      <w:pPr>
        <w:jc w:val="both"/>
        <w:rPr>
          <w:rFonts w:ascii="Arial" w:hAnsi="Arial" w:cs="Arial"/>
          <w:sz w:val="24"/>
          <w:szCs w:val="24"/>
        </w:rPr>
      </w:pPr>
    </w:p>
    <w:p w:rsidR="007826B3" w:rsidRDefault="00093168" w:rsidP="00782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Posted:  </w:t>
      </w:r>
      <w:r w:rsidR="007826B3">
        <w:rPr>
          <w:rFonts w:ascii="Arial" w:hAnsi="Arial" w:cs="Arial"/>
          <w:sz w:val="24"/>
          <w:szCs w:val="24"/>
        </w:rPr>
        <w:t>June 24, 2019</w:t>
      </w:r>
    </w:p>
    <w:p w:rsidR="00093168" w:rsidRPr="00C01136" w:rsidRDefault="00093168" w:rsidP="00C01136">
      <w:pPr>
        <w:jc w:val="both"/>
        <w:rPr>
          <w:rFonts w:ascii="Arial" w:hAnsi="Arial" w:cs="Arial"/>
          <w:sz w:val="24"/>
          <w:szCs w:val="24"/>
        </w:rPr>
      </w:pPr>
    </w:p>
    <w:sectPr w:rsidR="00093168" w:rsidRPr="00C0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36"/>
    <w:rsid w:val="00093168"/>
    <w:rsid w:val="001E0A19"/>
    <w:rsid w:val="00232543"/>
    <w:rsid w:val="0029503E"/>
    <w:rsid w:val="00295CEE"/>
    <w:rsid w:val="00307E55"/>
    <w:rsid w:val="00331BD7"/>
    <w:rsid w:val="003E2F27"/>
    <w:rsid w:val="004C4D9A"/>
    <w:rsid w:val="0075328C"/>
    <w:rsid w:val="007826B3"/>
    <w:rsid w:val="007A0957"/>
    <w:rsid w:val="007D3F8D"/>
    <w:rsid w:val="007D67B0"/>
    <w:rsid w:val="008401C7"/>
    <w:rsid w:val="008559F4"/>
    <w:rsid w:val="008A6D12"/>
    <w:rsid w:val="008D3911"/>
    <w:rsid w:val="008F5EB6"/>
    <w:rsid w:val="0090242D"/>
    <w:rsid w:val="00941049"/>
    <w:rsid w:val="00944600"/>
    <w:rsid w:val="00992C7D"/>
    <w:rsid w:val="00A25ABA"/>
    <w:rsid w:val="00C01136"/>
    <w:rsid w:val="00E22115"/>
    <w:rsid w:val="00E45D8F"/>
    <w:rsid w:val="00EB61B8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18605-9C3C-47FC-BD51-CC7EC45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Trudel</dc:creator>
  <cp:lastModifiedBy>Nick Holland</cp:lastModifiedBy>
  <cp:revision>2</cp:revision>
  <cp:lastPrinted>2019-03-11T21:10:00Z</cp:lastPrinted>
  <dcterms:created xsi:type="dcterms:W3CDTF">2019-06-24T22:14:00Z</dcterms:created>
  <dcterms:modified xsi:type="dcterms:W3CDTF">2019-06-24T22:14:00Z</dcterms:modified>
</cp:coreProperties>
</file>